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Szósta edycja kampanii BreastFit. Kobiecy biust. Męska sprawa - już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 realizujemy w całej Polsce warsztaty profilaktyki raka piersi dla kobiet i dla mężczyzn, szkolimy również Ambasadorki, które będą popularyzowały wiedzę z tego obszaru w swoich regionach. Dotychczas zrealizowane zostały warsztaty w Zalipiu, Kościelisku, Lisewie i Jaromierzu, przeszkolono ponad 20 Ambasadorek Profilaktyki BreastFit z pięciu Kół Gospodyń Wiejskich. W najbliższych tygodniach odbędą się kolejne spotkania. Warsztatom towarzyszą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2016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odbywają się warsztaty profilaktyki raka piersi BreastFit, których uczestniczki uczą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Profilaktyki BreastFit, które będą dalej szkolić kobiety w swoich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sprawę, jak ważna jest profilaktyka raka piersi, wiemy że niezależnie od wieku powinnyśmy o nią dbać</w:t>
      </w:r>
      <w:r>
        <w:rPr>
          <w:rFonts w:ascii="calibri" w:hAnsi="calibri" w:eastAsia="calibri" w:cs="calibri"/>
          <w:sz w:val="24"/>
          <w:szCs w:val="24"/>
        </w:rPr>
        <w:t xml:space="preserve"> – przyznaje Marlena Kułak z Koła Gospodyń Wiejskich w Jaromierzu koło Człuchowa.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dziewczyn nie musiałyśmy namawiać do udziału w warsztatach, a co ciekawsze byli z nami również Panowie – między innymi sołtys Jaromierza, Krzysztof Chuć.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zostałam Ambasadorką Profilaktyki Brestfit i już w przyszłym tygodniu poprowadzę cztery szkolenia z profilaktyki, posługując się fantomem, który dostałam od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dzięki wsparciu Philips Foundation, przeprowadzonych zostanie 500 badań USG piersi u kobiet z różnych regionów Polski, które mają utrudniony dostęp do badań diagnostycznych a jednocześnie pilnie takiego badania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Pokazujemy,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ją dopingować do zadbania o własne zdrowie, przypominać o badaniach, wiedzieć na czym polega profilaktyka i być w nią aktywnie zaangażowany – dlatego do udziału w naszych warsztatach zapraszamy także Panów: mężów, narzeczonych, partnerów czy braci. Edukacja mężczyzn z profilaktyki raka piersi, uświadomienie im, jak mogą pomóc kobiecie w samobadaniu, jak mogą z nią rozmawiać i wesprzeć w procesie diagnozy oraz w przypadku choroby to kluczowe aspekty naszej kampanii.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https://youtu.be/uoWSls35vLY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Power of Community 2022,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są Panie z lokalnych Kół Gospodyń Wiejskich, które przyłączyły się do naszego projektu. Pokazujemy współpracę kobiety i mężczyzny jako podstawę każdego działania. Po drugie, zdjęcia do kalendarza realizujemy nie w jednej - jak dotychczas, ale w 12 różnych lokalizacjach. Pokazujemy piękno i różnorodność Polski, od morza po Tatry, zdjęcia robimy w miejscach wyjątkowych i związanych z naszą tradycją. Chcemy pokazać piękno i współpracę mężczyzny z kobietami w otoczeniu sielankowego, prostego życia na wsi. Jak zwykle są z nami sportowcy – wśród nich czołówka polskich crossfiterów, którzy są z nami od lat w tym projekcie: Daniel Józek Qczaj, Michał Karmowski, Bronisław Olenkowicz, Rafał Gil, Piotr Mielczarek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kampanii rozpoczęła się na południu Polski, następnie warsztaty i sesje odbyły się na Pomorzu i na Kaszubach. Kolejne sesje odbędą się w Centralnej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kalendarza zaplanowano na jesień b.r. , jednak już teraz można kupić go za pośrednictwem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www.breastfit.onkocafe.pl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rozpoczętej już przedsprzedaży.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BreastFit. Kobiecy biust. Męska sprawa wspierają: Novartis i Philips Fundation. Patronat honorowy nad kampanią objął Rzecznik Praw Pacjenta, inicjatywę wspierają także serwis Przelewy24 oraz Press-Service Monitoring 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12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uoWSls35vLY" TargetMode="External"/><Relationship Id="rId9" Type="http://schemas.openxmlformats.org/officeDocument/2006/relationships/hyperlink" Target="http://www.breastfit.onkocafe.pl" TargetMode="External"/><Relationship Id="rId10" Type="http://schemas.openxmlformats.org/officeDocument/2006/relationships/hyperlink" Target="https://breastfit.onkocafe.pl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2026-04-29T17:59:26+02:00</dcterms:created>
  <dcterms:modified xsi:type="dcterms:W3CDTF">2026-04-29T17:59:26+02:00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